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79E0" w14:textId="5862EB0B" w:rsidR="006F2E7E" w:rsidRPr="00E55214" w:rsidRDefault="006F2E7E" w:rsidP="006F2E7E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Dear Par</w:t>
      </w:r>
      <w:bookmarkStart w:id="0" w:name="_GoBack"/>
      <w:bookmarkEnd w:id="0"/>
      <w:r w:rsidRPr="00E55214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ents</w:t>
      </w:r>
      <w:r w:rsidR="00EE3873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and Students</w:t>
      </w:r>
      <w:r w:rsidRPr="00E55214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: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 xml:space="preserve">This year, we will be using </w:t>
      </w:r>
      <w:proofErr w:type="spellStart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Edmodo</w:t>
      </w:r>
      <w:proofErr w:type="spellEnd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in our classroom.   </w:t>
      </w:r>
      <w:proofErr w:type="spellStart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Edmodo</w:t>
      </w:r>
      <w:proofErr w:type="spellEnd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is a free and secure social learning network for teachers, students and schools.  It provides a safe and easy way for us to connect, share content and access homework, grades and school notices.</w:t>
      </w:r>
    </w:p>
    <w:p w14:paraId="4D21241F" w14:textId="5307EBA4" w:rsidR="006F2E7E" w:rsidRPr="00E55214" w:rsidRDefault="006F2E7E" w:rsidP="006F2E7E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  <w:proofErr w:type="spellStart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Edmodo</w:t>
      </w:r>
      <w:proofErr w:type="spellEnd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also offers parent accounts and I’d like to invite you to join our classroom online.  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With Parent Accounts, you can:</w:t>
      </w:r>
    </w:p>
    <w:p w14:paraId="0B739E58" w14:textId="77777777" w:rsidR="006F2E7E" w:rsidRPr="00E55214" w:rsidRDefault="006F2E7E" w:rsidP="006F2E7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Send messages to your child and me, either together or individually</w:t>
      </w:r>
    </w:p>
    <w:p w14:paraId="6D8E4AB7" w14:textId="3D25A3F0" w:rsidR="006F2E7E" w:rsidRPr="00E55214" w:rsidRDefault="006F2E7E" w:rsidP="006F2E7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View homework assignments and due dates</w:t>
      </w:r>
    </w:p>
    <w:p w14:paraId="3F05921E" w14:textId="77777777" w:rsidR="006F2E7E" w:rsidRPr="00E55214" w:rsidRDefault="006F2E7E" w:rsidP="006F2E7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Stay up to date on your child’s grades </w:t>
      </w:r>
    </w:p>
    <w:p w14:paraId="33FCC11D" w14:textId="75BCD098" w:rsidR="006F2E7E" w:rsidRPr="00E55214" w:rsidRDefault="006F2E7E" w:rsidP="006F2E7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Receive updates on class and school events</w:t>
      </w:r>
    </w:p>
    <w:p w14:paraId="3C5FEE25" w14:textId="232D2A1C" w:rsidR="006F2E7E" w:rsidRPr="00E55214" w:rsidRDefault="006F2E7E" w:rsidP="006F2E7E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spellStart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Edmodo</w:t>
      </w:r>
      <w:proofErr w:type="spellEnd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is accessible online and on any mobile device</w:t>
      </w:r>
      <w:r w:rsid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with Internet capabilities (t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hey also offer a free iPhone and Android app</w:t>
      </w:r>
      <w:r w:rsid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)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.  You can </w:t>
      </w:r>
      <w:r w:rsid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access your account on the go, and 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adjust your notification settings within </w:t>
      </w:r>
      <w:proofErr w:type="spellStart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Edmodo</w:t>
      </w:r>
      <w:proofErr w:type="spellEnd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to receive alerts </w:t>
      </w:r>
      <w:r w:rsid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via text or email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  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 xml:space="preserve">To join our classroom on </w:t>
      </w:r>
      <w:proofErr w:type="spellStart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Edmodo</w:t>
      </w:r>
      <w:proofErr w:type="spellEnd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follow these steps:</w:t>
      </w:r>
    </w:p>
    <w:p w14:paraId="19AC390E" w14:textId="77777777" w:rsidR="006F2E7E" w:rsidRPr="00E55214" w:rsidRDefault="006F2E7E" w:rsidP="006F2E7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Go to </w:t>
      </w:r>
      <w:hyperlink r:id="rId9" w:history="1">
        <w:r w:rsidRPr="00E552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US"/>
          </w:rPr>
          <w:t>www.edmodo.com</w:t>
        </w:r>
      </w:hyperlink>
    </w:p>
    <w:p w14:paraId="1FF7A2FF" w14:textId="77777777" w:rsidR="006F2E7E" w:rsidRPr="00E55214" w:rsidRDefault="006F2E7E" w:rsidP="006F2E7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Select “Parent Signup”   </w:t>
      </w:r>
    </w:p>
    <w:p w14:paraId="5907A9F9" w14:textId="4120418F" w:rsidR="006F2E7E" w:rsidRPr="00E55214" w:rsidRDefault="006F2E7E" w:rsidP="006F2E7E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Type </w:t>
      </w:r>
      <w:r w:rsidRPr="00E5521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US"/>
        </w:rPr>
        <w:t xml:space="preserve">your unique </w:t>
      </w:r>
      <w:r w:rsidRPr="00E55214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code:  </w:t>
      </w:r>
      <w:r w:rsidR="00E55214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US"/>
        </w:rPr>
        <w:t>[XXX</w:t>
      </w:r>
      <w:r w:rsidRPr="00E55214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US"/>
        </w:rPr>
        <w:t>XXX]</w:t>
      </w:r>
      <w:r w:rsidRPr="00E5521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 the Parent Code field, then create your unique username and password. </w:t>
      </w:r>
    </w:p>
    <w:p w14:paraId="289D2BC6" w14:textId="33E7AE62" w:rsidR="00E55214" w:rsidRPr="00E55214" w:rsidRDefault="00E55214" w:rsidP="00E55214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Select Sign Up.   That’s all there is to it!</w:t>
      </w:r>
    </w:p>
    <w:p w14:paraId="4F79352B" w14:textId="5AEFCCD5" w:rsidR="006F2E7E" w:rsidRPr="00E55214" w:rsidRDefault="006F2E7E" w:rsidP="00E55214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After you sign up for the first time, you will no longer need the parent code – you’ll login using your unique username and password</w:t>
      </w:r>
      <w:r w:rsidR="00E55214"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to login.</w:t>
      </w:r>
      <w:r w:rsidR="00E55214"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 xml:space="preserve">Let me know if you have any questions.  I look forward to connecting with you on </w:t>
      </w:r>
      <w:proofErr w:type="spellStart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Edmodo</w:t>
      </w:r>
      <w:proofErr w:type="spellEnd"/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!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Sincerely,</w:t>
      </w:r>
      <w:r w:rsidR="00EE387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Mr. Vitale </w:t>
      </w:r>
      <w:r w:rsidRPr="00E55214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</w:p>
    <w:p w14:paraId="5BC7366E" w14:textId="77777777" w:rsidR="00116672" w:rsidRPr="005C2E96" w:rsidRDefault="00116672" w:rsidP="001E75DA">
      <w:pPr>
        <w:tabs>
          <w:tab w:val="left" w:pos="-720"/>
        </w:tabs>
        <w:ind w:left="-720"/>
        <w:rPr>
          <w:rFonts w:ascii="Calibri" w:hAnsi="Calibri"/>
        </w:rPr>
      </w:pPr>
    </w:p>
    <w:sectPr w:rsidR="00116672" w:rsidRPr="005C2E96" w:rsidSect="0022016E">
      <w:headerReference w:type="default" r:id="rId10"/>
      <w:footerReference w:type="default" r:id="rId11"/>
      <w:pgSz w:w="12240" w:h="15840"/>
      <w:pgMar w:top="1714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5647" w14:textId="77777777" w:rsidR="00E11B33" w:rsidRDefault="00E11B33">
      <w:r>
        <w:separator/>
      </w:r>
    </w:p>
  </w:endnote>
  <w:endnote w:type="continuationSeparator" w:id="0">
    <w:p w14:paraId="7EF3C63A" w14:textId="77777777" w:rsidR="00E11B33" w:rsidRDefault="00E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501" w:tblpY="303"/>
      <w:tblW w:w="6406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810"/>
      <w:gridCol w:w="477"/>
    </w:tblGrid>
    <w:tr w:rsidR="006F2E7E" w14:paraId="0EA68C69" w14:textId="77777777">
      <w:tc>
        <w:tcPr>
          <w:tcW w:w="4806" w:type="pct"/>
          <w:tcBorders>
            <w:right w:val="single" w:sz="18" w:space="0" w:color="4F81BD" w:themeColor="accent1"/>
          </w:tcBorders>
        </w:tcPr>
        <w:p w14:paraId="403E6CB7" w14:textId="77777777" w:rsidR="006F2E7E" w:rsidRPr="00412958" w:rsidRDefault="006F2E7E" w:rsidP="001E75DA">
          <w:pPr>
            <w:pStyle w:val="Header"/>
            <w:tabs>
              <w:tab w:val="left" w:pos="9280"/>
              <w:tab w:val="right" w:pos="10693"/>
            </w:tabs>
            <w:jc w:val="both"/>
            <w:rPr>
              <w:rFonts w:ascii="Calibri" w:hAnsi="Calibri"/>
              <w:b/>
              <w:color w:val="4F81BD" w:themeColor="accent1"/>
            </w:rPr>
          </w:pPr>
        </w:p>
      </w:tc>
      <w:tc>
        <w:tcPr>
          <w:tcW w:w="194" w:type="pct"/>
          <w:tcBorders>
            <w:left w:val="single" w:sz="18" w:space="0" w:color="4F81BD" w:themeColor="accent1"/>
          </w:tcBorders>
        </w:tcPr>
        <w:p w14:paraId="35DD8791" w14:textId="77777777" w:rsidR="006F2E7E" w:rsidRPr="00C7200C" w:rsidRDefault="006F2E7E" w:rsidP="001E75DA">
          <w:pPr>
            <w:pStyle w:val="Header"/>
            <w:jc w:val="right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0CBB" w:rsidRPr="00F00CBB">
            <w:rPr>
              <w:rFonts w:ascii="Calibri" w:hAnsi="Calibri"/>
              <w:b/>
              <w:noProof/>
              <w:color w:val="4F81BD" w:themeColor="accent1"/>
            </w:rPr>
            <w:t>1</w:t>
          </w:r>
          <w:r>
            <w:rPr>
              <w:rFonts w:ascii="Calibri" w:hAnsi="Calibri"/>
              <w:b/>
              <w:noProof/>
              <w:color w:val="4F81BD" w:themeColor="accent1"/>
            </w:rPr>
            <w:fldChar w:fldCharType="end"/>
          </w:r>
        </w:p>
      </w:tc>
    </w:tr>
  </w:tbl>
  <w:p w14:paraId="26655D9B" w14:textId="77777777" w:rsidR="006F2E7E" w:rsidRDefault="006F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8D91" w14:textId="77777777" w:rsidR="00E11B33" w:rsidRDefault="00E11B33">
      <w:r>
        <w:separator/>
      </w:r>
    </w:p>
  </w:footnote>
  <w:footnote w:type="continuationSeparator" w:id="0">
    <w:p w14:paraId="0354AE1A" w14:textId="77777777" w:rsidR="00E11B33" w:rsidRDefault="00E1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F02" w14:textId="77777777" w:rsidR="006F2E7E" w:rsidRDefault="006F2E7E">
    <w:pPr>
      <w:pStyle w:val="Header"/>
      <w:rPr>
        <w:vertAlign w:val="subscript"/>
      </w:rPr>
    </w:pPr>
    <w:r>
      <w:rPr>
        <w:noProof/>
        <w:vertAlign w:val="subscript"/>
        <w:lang w:eastAsia="en-US"/>
      </w:rPr>
      <w:drawing>
        <wp:anchor distT="0" distB="0" distL="114300" distR="114300" simplePos="0" relativeHeight="251658240" behindDoc="0" locked="0" layoutInCell="1" allowOverlap="1" wp14:anchorId="18D41E5F" wp14:editId="1C9DED11">
          <wp:simplePos x="0" y="0"/>
          <wp:positionH relativeFrom="column">
            <wp:posOffset>-914400</wp:posOffset>
          </wp:positionH>
          <wp:positionV relativeFrom="paragraph">
            <wp:posOffset>-8255</wp:posOffset>
          </wp:positionV>
          <wp:extent cx="7842758" cy="704088"/>
          <wp:effectExtent l="0" t="0" r="0" b="0"/>
          <wp:wrapNone/>
          <wp:docPr id="4" name="Picture 4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2758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7C696B" w14:textId="77777777" w:rsidR="006F2E7E" w:rsidRDefault="006F2E7E">
    <w:pPr>
      <w:pStyle w:val="Header"/>
      <w:rPr>
        <w:vertAlign w:val="subscript"/>
      </w:rPr>
    </w:pPr>
    <w:r>
      <w:rPr>
        <w:vertAlign w:val="subscript"/>
      </w:rPr>
      <w:softHyphen/>
    </w:r>
    <w:r>
      <w:rPr>
        <w:vertAlign w:val="subscript"/>
      </w:rPr>
      <w:softHyphen/>
    </w:r>
  </w:p>
  <w:p w14:paraId="7BE528D3" w14:textId="77777777" w:rsidR="006F2E7E" w:rsidRDefault="006F2E7E">
    <w:pPr>
      <w:pStyle w:val="Header"/>
      <w:rPr>
        <w:vertAlign w:val="subscript"/>
      </w:rPr>
    </w:pPr>
  </w:p>
  <w:p w14:paraId="215C29B4" w14:textId="77777777" w:rsidR="006F2E7E" w:rsidRDefault="006F2E7E">
    <w:pPr>
      <w:pStyle w:val="Header"/>
      <w:rPr>
        <w:vertAlign w:val="subscript"/>
      </w:rPr>
    </w:pPr>
  </w:p>
  <w:p w14:paraId="359F7A4A" w14:textId="58BC4275" w:rsidR="006F2E7E" w:rsidRPr="00E716F5" w:rsidRDefault="006F2E7E" w:rsidP="00E716F5">
    <w:pPr>
      <w:tabs>
        <w:tab w:val="left" w:pos="-720"/>
      </w:tabs>
      <w:jc w:val="center"/>
      <w:rPr>
        <w:rFonts w:ascii="Calibri" w:hAnsi="Calibri"/>
        <w:color w:val="113C8F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8B"/>
    <w:multiLevelType w:val="multilevel"/>
    <w:tmpl w:val="F260E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41F0B"/>
    <w:multiLevelType w:val="multilevel"/>
    <w:tmpl w:val="523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74BAB"/>
    <w:multiLevelType w:val="multilevel"/>
    <w:tmpl w:val="6BC84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E6656"/>
    <w:multiLevelType w:val="multilevel"/>
    <w:tmpl w:val="5F24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8461D"/>
    <w:multiLevelType w:val="multilevel"/>
    <w:tmpl w:val="164A8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2"/>
    <w:rsid w:val="00115416"/>
    <w:rsid w:val="00116672"/>
    <w:rsid w:val="001E75DA"/>
    <w:rsid w:val="0022016E"/>
    <w:rsid w:val="00324044"/>
    <w:rsid w:val="00333A6B"/>
    <w:rsid w:val="00571FF7"/>
    <w:rsid w:val="005C2E96"/>
    <w:rsid w:val="00620607"/>
    <w:rsid w:val="00643065"/>
    <w:rsid w:val="0066247D"/>
    <w:rsid w:val="006F2E7E"/>
    <w:rsid w:val="007B4F2C"/>
    <w:rsid w:val="007E792F"/>
    <w:rsid w:val="00810D25"/>
    <w:rsid w:val="008B589D"/>
    <w:rsid w:val="00A719A2"/>
    <w:rsid w:val="00B51883"/>
    <w:rsid w:val="00BE5E77"/>
    <w:rsid w:val="00C72A56"/>
    <w:rsid w:val="00E11B33"/>
    <w:rsid w:val="00E55214"/>
    <w:rsid w:val="00E716F5"/>
    <w:rsid w:val="00EE3873"/>
    <w:rsid w:val="00F00CBB"/>
    <w:rsid w:val="00F5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EF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 Spacing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72"/>
  </w:style>
  <w:style w:type="paragraph" w:styleId="Footer">
    <w:name w:val="footer"/>
    <w:basedOn w:val="Normal"/>
    <w:link w:val="FooterChar"/>
    <w:uiPriority w:val="99"/>
    <w:unhideWhenUsed/>
    <w:rsid w:val="0011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72"/>
  </w:style>
  <w:style w:type="table" w:styleId="LightShading-Accent1">
    <w:name w:val="Light Shading Accent 1"/>
    <w:basedOn w:val="TableNormal"/>
    <w:uiPriority w:val="60"/>
    <w:rsid w:val="0011667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8B589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B589D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rsid w:val="008B5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58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 Spacing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72"/>
  </w:style>
  <w:style w:type="paragraph" w:styleId="Footer">
    <w:name w:val="footer"/>
    <w:basedOn w:val="Normal"/>
    <w:link w:val="FooterChar"/>
    <w:uiPriority w:val="99"/>
    <w:unhideWhenUsed/>
    <w:rsid w:val="0011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72"/>
  </w:style>
  <w:style w:type="table" w:styleId="LightShading-Accent1">
    <w:name w:val="Light Shading Accent 1"/>
    <w:basedOn w:val="TableNormal"/>
    <w:uiPriority w:val="60"/>
    <w:rsid w:val="0011667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8B589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B589D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rsid w:val="008B5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58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mod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D159-F8DE-46CA-AFA6-23369319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Edmodo</vt:lpstr>
    </vt:vector>
  </TitlesOfParts>
  <Company>Edmodo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Edmodo</dc:title>
  <dc:creator>Dewy Dang</dc:creator>
  <cp:lastModifiedBy>Vitale, Jonathan</cp:lastModifiedBy>
  <cp:revision>2</cp:revision>
  <cp:lastPrinted>2011-07-25T16:58:00Z</cp:lastPrinted>
  <dcterms:created xsi:type="dcterms:W3CDTF">2013-02-19T16:56:00Z</dcterms:created>
  <dcterms:modified xsi:type="dcterms:W3CDTF">2013-02-19T16:56:00Z</dcterms:modified>
</cp:coreProperties>
</file>